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28"/>
        <w:gridCol w:w="437"/>
        <w:gridCol w:w="943"/>
        <w:gridCol w:w="1198"/>
        <w:gridCol w:w="446"/>
        <w:gridCol w:w="350"/>
        <w:gridCol w:w="473"/>
        <w:gridCol w:w="1077"/>
        <w:gridCol w:w="4085"/>
      </w:tblGrid>
      <w:tr w:rsidR="001976C8">
        <w:trPr>
          <w:trHeight w:val="1110"/>
        </w:trPr>
        <w:tc>
          <w:tcPr>
            <w:tcW w:w="4402" w:type="dxa"/>
            <w:gridSpan w:val="6"/>
            <w:tcBorders>
              <w:right w:val="single" w:sz="6" w:space="0" w:color="000000"/>
            </w:tcBorders>
          </w:tcPr>
          <w:p w:rsidR="001976C8" w:rsidRDefault="001976C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976C8" w:rsidRDefault="005E5C66">
            <w:pPr>
              <w:pStyle w:val="TableParagraph"/>
              <w:ind w:left="10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550699" cy="354710"/>
                  <wp:effectExtent l="0" t="0" r="0" b="0"/>
                  <wp:docPr id="1" name="image1.png" descr="E:\Projeto Esbanjar para Economizar\LOGO - TJ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99" cy="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6C8" w:rsidRDefault="005E5C66">
            <w:pPr>
              <w:pStyle w:val="TableParagraph"/>
              <w:spacing w:before="29" w:line="231" w:lineRule="exact"/>
              <w:ind w:left="873"/>
              <w:rPr>
                <w:sz w:val="21"/>
              </w:rPr>
            </w:pPr>
            <w:r>
              <w:rPr>
                <w:color w:val="1F487C"/>
                <w:sz w:val="21"/>
              </w:rPr>
              <w:t>Diretoria de Gestão de Pessoas</w:t>
            </w:r>
          </w:p>
        </w:tc>
        <w:tc>
          <w:tcPr>
            <w:tcW w:w="5635" w:type="dxa"/>
            <w:gridSpan w:val="3"/>
            <w:tcBorders>
              <w:left w:val="single" w:sz="6" w:space="0" w:color="000000"/>
            </w:tcBorders>
          </w:tcPr>
          <w:p w:rsidR="00DF7E46" w:rsidRDefault="00DF7E46">
            <w:pPr>
              <w:pStyle w:val="TableParagraph"/>
              <w:spacing w:before="144" w:line="254" w:lineRule="auto"/>
              <w:ind w:left="975" w:right="788" w:firstLine="880"/>
              <w:rPr>
                <w:sz w:val="21"/>
              </w:rPr>
            </w:pPr>
            <w:r>
              <w:rPr>
                <w:sz w:val="21"/>
              </w:rPr>
              <w:t>TERMO DE OPÇÃO</w:t>
            </w:r>
            <w:r w:rsidR="005E5C66">
              <w:rPr>
                <w:sz w:val="21"/>
              </w:rPr>
              <w:t xml:space="preserve"> </w:t>
            </w:r>
          </w:p>
          <w:p w:rsidR="001976C8" w:rsidRDefault="005E5C66" w:rsidP="00DF7E46">
            <w:pPr>
              <w:pStyle w:val="TableParagraph"/>
              <w:spacing w:before="144" w:line="254" w:lineRule="auto"/>
              <w:ind w:left="975" w:right="788"/>
              <w:rPr>
                <w:sz w:val="21"/>
              </w:rPr>
            </w:pPr>
            <w:r>
              <w:rPr>
                <w:sz w:val="21"/>
              </w:rPr>
              <w:t xml:space="preserve">PARA CONCESSÃO </w:t>
            </w:r>
            <w:r w:rsidR="00DF7E46">
              <w:rPr>
                <w:sz w:val="21"/>
              </w:rPr>
              <w:t>DO</w:t>
            </w:r>
            <w:r>
              <w:rPr>
                <w:sz w:val="21"/>
              </w:rPr>
              <w:t xml:space="preserve"> </w:t>
            </w:r>
            <w:r w:rsidR="00180FE3" w:rsidRPr="00180FE3">
              <w:rPr>
                <w:b/>
                <w:sz w:val="21"/>
              </w:rPr>
              <w:t>AUXÍ</w:t>
            </w:r>
            <w:r w:rsidRPr="00180FE3">
              <w:rPr>
                <w:b/>
                <w:sz w:val="21"/>
              </w:rPr>
              <w:t xml:space="preserve">LIO </w:t>
            </w:r>
            <w:r w:rsidR="005C4DC0">
              <w:rPr>
                <w:b/>
                <w:sz w:val="21"/>
              </w:rPr>
              <w:t>SAÚDE</w:t>
            </w:r>
          </w:p>
          <w:p w:rsidR="001976C8" w:rsidRDefault="001976C8">
            <w:pPr>
              <w:pStyle w:val="TableParagraph"/>
              <w:spacing w:line="255" w:lineRule="exact"/>
              <w:ind w:left="2031"/>
              <w:rPr>
                <w:sz w:val="21"/>
              </w:rPr>
            </w:pPr>
          </w:p>
        </w:tc>
      </w:tr>
      <w:tr w:rsidR="001976C8">
        <w:trPr>
          <w:trHeight w:val="500"/>
        </w:trPr>
        <w:tc>
          <w:tcPr>
            <w:tcW w:w="24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line="190" w:lineRule="exact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1) Matrícula:</w:t>
            </w:r>
          </w:p>
        </w:tc>
        <w:tc>
          <w:tcPr>
            <w:tcW w:w="762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976C8" w:rsidRDefault="005E5C66">
            <w:pPr>
              <w:pStyle w:val="TableParagraph"/>
              <w:spacing w:line="190" w:lineRule="exact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2) Nome do (a) Interessado (a):</w:t>
            </w:r>
          </w:p>
        </w:tc>
      </w:tr>
      <w:tr w:rsidR="001976C8">
        <w:trPr>
          <w:trHeight w:val="508"/>
        </w:trPr>
        <w:tc>
          <w:tcPr>
            <w:tcW w:w="3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3) E-mail:</w:t>
            </w:r>
          </w:p>
        </w:tc>
        <w:tc>
          <w:tcPr>
            <w:tcW w:w="2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4) CPF: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5) Cidade/UF:</w:t>
            </w:r>
          </w:p>
        </w:tc>
      </w:tr>
      <w:tr w:rsidR="001976C8">
        <w:trPr>
          <w:trHeight w:val="508"/>
        </w:trPr>
        <w:tc>
          <w:tcPr>
            <w:tcW w:w="5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6) Endereço Residencial: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7)</w:t>
            </w:r>
            <w:r w:rsidR="00A11DCA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CEP:</w:t>
            </w:r>
          </w:p>
        </w:tc>
      </w:tr>
      <w:tr w:rsidR="001976C8">
        <w:trPr>
          <w:trHeight w:val="508"/>
        </w:trPr>
        <w:tc>
          <w:tcPr>
            <w:tcW w:w="2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8) Ramal: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9)</w:t>
            </w:r>
            <w:r w:rsidR="00A11DCA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Fone/Contato: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10)</w:t>
            </w:r>
            <w:r w:rsidR="00A11DCA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Celular:</w:t>
            </w:r>
          </w:p>
        </w:tc>
      </w:tr>
      <w:tr w:rsidR="001976C8">
        <w:trPr>
          <w:trHeight w:val="508"/>
        </w:trPr>
        <w:tc>
          <w:tcPr>
            <w:tcW w:w="4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11) Cargo:</w:t>
            </w:r>
          </w:p>
        </w:tc>
        <w:tc>
          <w:tcPr>
            <w:tcW w:w="5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12) Lotação (Comarca):</w:t>
            </w:r>
          </w:p>
        </w:tc>
      </w:tr>
      <w:tr w:rsidR="001976C8">
        <w:trPr>
          <w:trHeight w:val="508"/>
        </w:trPr>
        <w:tc>
          <w:tcPr>
            <w:tcW w:w="4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13) Setor (Vara/Diretoria):</w:t>
            </w:r>
          </w:p>
        </w:tc>
        <w:tc>
          <w:tcPr>
            <w:tcW w:w="5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6C8" w:rsidRDefault="005E5C66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14) Data:</w:t>
            </w:r>
          </w:p>
        </w:tc>
      </w:tr>
      <w:tr w:rsidR="001976C8">
        <w:trPr>
          <w:trHeight w:val="231"/>
        </w:trPr>
        <w:tc>
          <w:tcPr>
            <w:tcW w:w="10037" w:type="dxa"/>
            <w:gridSpan w:val="9"/>
            <w:tcBorders>
              <w:top w:val="single" w:sz="6" w:space="0" w:color="000000"/>
              <w:bottom w:val="nil"/>
            </w:tcBorders>
          </w:tcPr>
          <w:p w:rsidR="001976C8" w:rsidRDefault="005E5C66">
            <w:pPr>
              <w:pStyle w:val="TableParagraph"/>
              <w:spacing w:line="19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15) Fundamentação Legal:</w:t>
            </w:r>
          </w:p>
        </w:tc>
      </w:tr>
      <w:tr w:rsidR="001976C8">
        <w:trPr>
          <w:trHeight w:val="523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1976C8" w:rsidRPr="005C4DC0" w:rsidRDefault="005E5C66" w:rsidP="00C266C4">
            <w:pPr>
              <w:pStyle w:val="TableParagraph"/>
              <w:spacing w:line="256" w:lineRule="auto"/>
              <w:ind w:left="32" w:right="86"/>
              <w:jc w:val="both"/>
              <w:rPr>
                <w:color w:val="FF0000"/>
                <w:sz w:val="18"/>
              </w:rPr>
            </w:pPr>
            <w:r w:rsidRPr="005C4DC0">
              <w:rPr>
                <w:sz w:val="18"/>
              </w:rPr>
              <w:t xml:space="preserve">De acordo com a Resolução nº </w:t>
            </w:r>
            <w:r w:rsidR="005C4DC0" w:rsidRPr="005C4DC0">
              <w:rPr>
                <w:sz w:val="18"/>
              </w:rPr>
              <w:t>102</w:t>
            </w:r>
            <w:r w:rsidRPr="005C4DC0">
              <w:rPr>
                <w:sz w:val="18"/>
              </w:rPr>
              <w:t>/20</w:t>
            </w:r>
            <w:r w:rsidR="005C4DC0" w:rsidRPr="005C4DC0">
              <w:rPr>
                <w:sz w:val="18"/>
              </w:rPr>
              <w:t>19</w:t>
            </w:r>
            <w:r w:rsidRPr="005C4DC0">
              <w:rPr>
                <w:sz w:val="18"/>
              </w:rPr>
              <w:t xml:space="preserve"> de </w:t>
            </w:r>
            <w:r w:rsidR="005C4DC0" w:rsidRPr="005C4DC0">
              <w:rPr>
                <w:sz w:val="18"/>
              </w:rPr>
              <w:t>12.12.2019</w:t>
            </w:r>
            <w:r w:rsidRPr="005C4DC0">
              <w:rPr>
                <w:sz w:val="18"/>
              </w:rPr>
              <w:t>,</w:t>
            </w:r>
            <w:r w:rsidRPr="005C4DC0">
              <w:rPr>
                <w:color w:val="FF0000"/>
                <w:sz w:val="18"/>
              </w:rPr>
              <w:t xml:space="preserve"> </w:t>
            </w:r>
            <w:r w:rsidRPr="00C266C4">
              <w:rPr>
                <w:sz w:val="18"/>
              </w:rPr>
              <w:t xml:space="preserve">a obrigatoriedade da apresentação de </w:t>
            </w:r>
            <w:r w:rsidR="00C266C4" w:rsidRPr="00C266C4">
              <w:rPr>
                <w:sz w:val="18"/>
              </w:rPr>
              <w:t xml:space="preserve">declaração </w:t>
            </w:r>
            <w:r w:rsidR="00C266C4">
              <w:rPr>
                <w:sz w:val="18"/>
              </w:rPr>
              <w:t>emitida pel</w:t>
            </w:r>
            <w:r w:rsidR="00C266C4" w:rsidRPr="00C266C4">
              <w:rPr>
                <w:sz w:val="18"/>
              </w:rPr>
              <w:t xml:space="preserve">o órgão de origem, </w:t>
            </w:r>
            <w:r w:rsidRPr="00C266C4">
              <w:rPr>
                <w:sz w:val="18"/>
              </w:rPr>
              <w:t>atestando o não recebimento do refer</w:t>
            </w:r>
            <w:r w:rsidR="00A11DCA" w:rsidRPr="00C266C4">
              <w:rPr>
                <w:sz w:val="18"/>
              </w:rPr>
              <w:t xml:space="preserve">ido benefício (art 2º, </w:t>
            </w:r>
            <w:r w:rsidR="00C266C4" w:rsidRPr="00C266C4">
              <w:rPr>
                <w:sz w:val="18"/>
              </w:rPr>
              <w:t>§2º</w:t>
            </w:r>
            <w:r w:rsidRPr="00C266C4">
              <w:rPr>
                <w:sz w:val="18"/>
              </w:rPr>
              <w:t>).</w:t>
            </w:r>
          </w:p>
        </w:tc>
      </w:tr>
      <w:tr w:rsidR="001976C8">
        <w:trPr>
          <w:trHeight w:val="564"/>
        </w:trPr>
        <w:tc>
          <w:tcPr>
            <w:tcW w:w="3606" w:type="dxa"/>
            <w:gridSpan w:val="4"/>
            <w:tcBorders>
              <w:top w:val="nil"/>
              <w:bottom w:val="nil"/>
              <w:right w:val="nil"/>
            </w:tcBorders>
          </w:tcPr>
          <w:p w:rsidR="001976C8" w:rsidRDefault="005E5C66" w:rsidP="003D5C88">
            <w:pPr>
              <w:pStyle w:val="TableParagraph"/>
              <w:tabs>
                <w:tab w:val="left" w:pos="3606"/>
              </w:tabs>
              <w:spacing w:before="29" w:line="256" w:lineRule="auto"/>
              <w:ind w:left="1583" w:right="188" w:hanging="675"/>
              <w:rPr>
                <w:sz w:val="18"/>
              </w:rPr>
            </w:pPr>
            <w:r>
              <w:rPr>
                <w:sz w:val="18"/>
              </w:rPr>
              <w:t>Marque com</w:t>
            </w:r>
            <w:r w:rsidR="003D5C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um X a </w:t>
            </w:r>
            <w:r w:rsidR="003D5C88">
              <w:rPr>
                <w:sz w:val="18"/>
              </w:rPr>
              <w:t xml:space="preserve">                        opção </w:t>
            </w:r>
            <w:r>
              <w:rPr>
                <w:sz w:val="18"/>
              </w:rPr>
              <w:t>pretendida: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</w:tcBorders>
          </w:tcPr>
          <w:p w:rsidR="001976C8" w:rsidRDefault="001976C8">
            <w:pPr>
              <w:pStyle w:val="TableParagraph"/>
              <w:spacing w:before="144"/>
              <w:ind w:left="306"/>
              <w:rPr>
                <w:sz w:val="18"/>
              </w:rPr>
            </w:pPr>
          </w:p>
        </w:tc>
      </w:tr>
      <w:tr w:rsidR="001976C8">
        <w:trPr>
          <w:trHeight w:val="582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1976C8" w:rsidRDefault="000104BC">
            <w:pPr>
              <w:pStyle w:val="TableParagraph"/>
              <w:rPr>
                <w:rFonts w:ascii="Times New Roman"/>
                <w:sz w:val="16"/>
              </w:rPr>
            </w:pPr>
            <w:r w:rsidRPr="000104B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.15pt;margin-top:-.05pt;width:447.5pt;height:89.05pt;z-index:15730688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362"/>
                          <w:gridCol w:w="490"/>
                          <w:gridCol w:w="8074"/>
                        </w:tblGrid>
                        <w:tr w:rsidR="001976C8" w:rsidTr="00C266C4">
                          <w:trPr>
                            <w:trHeight w:val="524"/>
                          </w:trPr>
                          <w:tc>
                            <w:tcPr>
                              <w:tcW w:w="362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1976C8" w:rsidRDefault="005E5C66">
                              <w:pPr>
                                <w:pStyle w:val="TableParagraph"/>
                                <w:spacing w:before="145"/>
                                <w:ind w:left="86" w:right="6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1976C8" w:rsidRDefault="001976C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8074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1976C8" w:rsidRPr="00C266C4" w:rsidRDefault="00C266C4" w:rsidP="00C266C4">
                              <w:pPr>
                                <w:pStyle w:val="TableParagraph"/>
                                <w:spacing w:line="259" w:lineRule="auto"/>
                                <w:ind w:left="43" w:right="34"/>
                                <w:rPr>
                                  <w:sz w:val="15"/>
                                </w:rPr>
                              </w:pPr>
                              <w:r w:rsidRPr="00C266C4"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Opto em receber o Auxílio </w:t>
                              </w:r>
                              <w:r w:rsidR="005C4DC0" w:rsidRPr="00C266C4">
                                <w:rPr>
                                  <w:sz w:val="15"/>
                                </w:rPr>
                                <w:t>Saúde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 pelo TJ/TO, por não perceber idêntico benefício em outro órgão</w:t>
                              </w:r>
                              <w:r w:rsidR="00A11DCA" w:rsidRPr="00C266C4">
                                <w:rPr>
                                  <w:sz w:val="15"/>
                                </w:rPr>
                                <w:t xml:space="preserve"> público, nem mesmo outro benefí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cio de espécie semelhante, </w:t>
                              </w:r>
                              <w:r w:rsidRPr="00C266C4">
                                <w:rPr>
                                  <w:sz w:val="15"/>
                                </w:rPr>
                                <w:t>de mesmo título, natureza ou por idêntico fundamento, custeado pelos cofres públicos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 (anexar declaração de não recebimento de auxilio do órgão de origem).</w:t>
                              </w:r>
                            </w:p>
                          </w:tc>
                        </w:tr>
                        <w:tr w:rsidR="001976C8" w:rsidTr="00C266C4">
                          <w:trPr>
                            <w:trHeight w:val="483"/>
                          </w:trPr>
                          <w:tc>
                            <w:tcPr>
                              <w:tcW w:w="362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1976C8" w:rsidRDefault="005E5C66">
                              <w:pPr>
                                <w:pStyle w:val="TableParagraph"/>
                                <w:spacing w:before="125"/>
                                <w:ind w:left="86" w:right="6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1976C8" w:rsidRDefault="001976C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8074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1976C8" w:rsidRPr="00C266C4" w:rsidRDefault="00C266C4" w:rsidP="00C266C4">
                              <w:pPr>
                                <w:pStyle w:val="TableParagraph"/>
                                <w:spacing w:line="259" w:lineRule="auto"/>
                                <w:ind w:right="83"/>
                                <w:rPr>
                                  <w:sz w:val="15"/>
                                </w:rPr>
                              </w:pPr>
                              <w:r w:rsidRPr="00C266C4"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Opto em receber o Auxílio </w:t>
                              </w:r>
                              <w:r w:rsidRPr="00C266C4">
                                <w:rPr>
                                  <w:sz w:val="15"/>
                                </w:rPr>
                                <w:t>Saúde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 pelo TJ/TO, deixando</w:t>
                              </w:r>
                              <w:r w:rsidR="00A11DCA" w:rsidRPr="00C266C4">
                                <w:rPr>
                                  <w:sz w:val="15"/>
                                </w:rPr>
                                <w:t xml:space="preserve">, assim, de perceber esse benefício no outro órgão que atuo 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>(anexar declaração de não recebimento de auxílio do órgão de origem</w:t>
                              </w:r>
                              <w:r w:rsidRPr="00C266C4">
                                <w:rPr>
                                  <w:sz w:val="15"/>
                                </w:rPr>
                                <w:t>,</w:t>
                              </w:r>
                              <w:r w:rsidR="00A11DCA" w:rsidRPr="00C266C4">
                                <w:rPr>
                                  <w:sz w:val="15"/>
                                </w:rPr>
                                <w:t xml:space="preserve"> com data final do recebimento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>)</w:t>
                              </w:r>
                              <w:r w:rsidR="00A11DCA" w:rsidRPr="00C266C4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</w:tc>
                        </w:tr>
                        <w:tr w:rsidR="001976C8" w:rsidTr="00C266C4">
                          <w:trPr>
                            <w:trHeight w:val="532"/>
                          </w:trPr>
                          <w:tc>
                            <w:tcPr>
                              <w:tcW w:w="362" w:type="dxa"/>
                              <w:tcBorders>
                                <w:right w:val="single" w:sz="12" w:space="0" w:color="000000"/>
                              </w:tcBorders>
                            </w:tcPr>
                            <w:p w:rsidR="001976C8" w:rsidRDefault="005E5C66">
                              <w:pPr>
                                <w:pStyle w:val="TableParagraph"/>
                                <w:spacing w:before="145"/>
                                <w:ind w:left="86" w:right="5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490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1976C8" w:rsidRDefault="001976C8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8074" w:type="dxa"/>
                              <w:tcBorders>
                                <w:left w:val="single" w:sz="12" w:space="0" w:color="000000"/>
                              </w:tcBorders>
                            </w:tcPr>
                            <w:p w:rsidR="001976C8" w:rsidRPr="00C266C4" w:rsidRDefault="00C266C4" w:rsidP="00C266C4">
                              <w:pPr>
                                <w:pStyle w:val="TableParagraph"/>
                                <w:tabs>
                                  <w:tab w:val="left" w:pos="5844"/>
                                </w:tabs>
                                <w:spacing w:line="285" w:lineRule="auto"/>
                                <w:ind w:left="22" w:right="2258"/>
                                <w:rPr>
                                  <w:sz w:val="15"/>
                                </w:rPr>
                              </w:pPr>
                              <w:r w:rsidRPr="00C266C4">
                                <w:rPr>
                                  <w:sz w:val="15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>Op</w:t>
                              </w:r>
                              <w:r w:rsidR="00A11DCA" w:rsidRPr="00C266C4">
                                <w:rPr>
                                  <w:sz w:val="15"/>
                                </w:rPr>
                                <w:t>to em continuar recebendo o Auxí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lio </w:t>
                              </w:r>
                              <w:r w:rsidRPr="00C266C4">
                                <w:rPr>
                                  <w:sz w:val="15"/>
                                </w:rPr>
                                <w:t>Saúde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 em outro órgão, e não pelo TJ/TO. Nome do</w:t>
                              </w:r>
                              <w:r w:rsidR="005E5C66" w:rsidRPr="00C266C4"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</w:rPr>
                                <w:t xml:space="preserve">órgão: </w:t>
                              </w:r>
                              <w:r w:rsidR="005E5C66" w:rsidRPr="00C266C4"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 w:rsidR="005E5C66" w:rsidRPr="00C266C4">
                                <w:rPr>
                                  <w:sz w:val="15"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:rsidR="001976C8" w:rsidRDefault="001976C8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</w:tcBorders>
          </w:tcPr>
          <w:p w:rsidR="001976C8" w:rsidRDefault="001976C8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1976C8" w:rsidRDefault="000104BC">
            <w:pPr>
              <w:pStyle w:val="TableParagraph"/>
              <w:ind w:left="54"/>
              <w:rPr>
                <w:rFonts w:ascii="Times New Roman"/>
                <w:sz w:val="20"/>
              </w:rPr>
            </w:pPr>
            <w:r w:rsidRPr="000104BC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2" style="width:18pt;height:18pt;mso-position-horizontal-relative:char;mso-position-vertical-relative:line" coordsize="360,360">
                  <v:rect id="_x0000_s103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1976C8">
        <w:trPr>
          <w:trHeight w:val="485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</w:tcBorders>
          </w:tcPr>
          <w:p w:rsidR="001976C8" w:rsidRDefault="001976C8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1976C8" w:rsidRDefault="000104BC">
            <w:pPr>
              <w:pStyle w:val="TableParagraph"/>
              <w:ind w:left="54"/>
              <w:rPr>
                <w:rFonts w:ascii="Times New Roman"/>
                <w:sz w:val="20"/>
              </w:rPr>
            </w:pPr>
            <w:r w:rsidRPr="000104BC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0" style="width:18pt;height:18pt;mso-position-horizontal-relative:char;mso-position-vertical-relative:line" coordsize="360,360">
                  <v:rect id="_x0000_s103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1976C8">
        <w:trPr>
          <w:trHeight w:val="192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976C8">
        <w:trPr>
          <w:trHeight w:val="362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76C8" w:rsidTr="00401169">
        <w:trPr>
          <w:trHeight w:val="560"/>
        </w:trPr>
        <w:tc>
          <w:tcPr>
            <w:tcW w:w="1028" w:type="dxa"/>
            <w:tcBorders>
              <w:top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1976C8" w:rsidRDefault="001976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</w:tcBorders>
          </w:tcPr>
          <w:p w:rsidR="001976C8" w:rsidRDefault="001976C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976C8" w:rsidRDefault="001976C8"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</w:p>
        </w:tc>
      </w:tr>
      <w:tr w:rsidR="001976C8">
        <w:trPr>
          <w:trHeight w:val="154"/>
        </w:trPr>
        <w:tc>
          <w:tcPr>
            <w:tcW w:w="10037" w:type="dxa"/>
            <w:gridSpan w:val="9"/>
          </w:tcPr>
          <w:p w:rsidR="00401169" w:rsidRDefault="00401169">
            <w:pPr>
              <w:pStyle w:val="TableParagraph"/>
              <w:spacing w:line="135" w:lineRule="exact"/>
              <w:ind w:left="3048" w:right="2787"/>
              <w:jc w:val="center"/>
              <w:rPr>
                <w:w w:val="105"/>
                <w:sz w:val="16"/>
              </w:rPr>
            </w:pPr>
          </w:p>
          <w:p w:rsidR="001976C8" w:rsidRDefault="005E5C66">
            <w:pPr>
              <w:pStyle w:val="TableParagraph"/>
              <w:spacing w:line="135" w:lineRule="exact"/>
              <w:ind w:left="3048" w:right="2787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DOCUMENTAÇÃO </w:t>
            </w:r>
            <w:r w:rsidR="00401169">
              <w:rPr>
                <w:w w:val="105"/>
                <w:sz w:val="16"/>
              </w:rPr>
              <w:t>EXIGIDA PARA CONCESSÃO DO BENEFí</w:t>
            </w:r>
            <w:r>
              <w:rPr>
                <w:w w:val="105"/>
                <w:sz w:val="16"/>
              </w:rPr>
              <w:t>CIO</w:t>
            </w:r>
          </w:p>
          <w:p w:rsidR="00401169" w:rsidRDefault="00401169">
            <w:pPr>
              <w:pStyle w:val="TableParagraph"/>
              <w:spacing w:line="135" w:lineRule="exact"/>
              <w:ind w:left="3048" w:right="2787"/>
              <w:jc w:val="center"/>
              <w:rPr>
                <w:sz w:val="16"/>
              </w:rPr>
            </w:pPr>
          </w:p>
        </w:tc>
      </w:tr>
      <w:tr w:rsidR="001976C8">
        <w:trPr>
          <w:trHeight w:val="225"/>
        </w:trPr>
        <w:tc>
          <w:tcPr>
            <w:tcW w:w="10037" w:type="dxa"/>
            <w:gridSpan w:val="9"/>
            <w:tcBorders>
              <w:bottom w:val="nil"/>
            </w:tcBorders>
          </w:tcPr>
          <w:p w:rsidR="001976C8" w:rsidRDefault="005E5C66" w:rsidP="00A11DCA">
            <w:pPr>
              <w:pStyle w:val="TableParagraph"/>
              <w:spacing w:line="190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17) Encaminhar os seguintes documentos: (Instruir processo SEI, após encaminhar a </w:t>
            </w:r>
            <w:r w:rsidR="00A11DCA">
              <w:rPr>
                <w:w w:val="105"/>
                <w:sz w:val="16"/>
              </w:rPr>
              <w:t>SATES</w:t>
            </w:r>
            <w:r>
              <w:rPr>
                <w:w w:val="105"/>
                <w:sz w:val="16"/>
              </w:rPr>
              <w:t>)</w:t>
            </w:r>
          </w:p>
        </w:tc>
      </w:tr>
      <w:tr w:rsidR="001976C8">
        <w:trPr>
          <w:trHeight w:val="228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D1559A" w:rsidRDefault="00D1559A" w:rsidP="00D1559A">
            <w:pPr>
              <w:pStyle w:val="TableParagraph"/>
              <w:spacing w:line="360" w:lineRule="auto"/>
              <w:ind w:left="29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- Este formulário devidamente preenchido e assinado pelo servidor.</w:t>
            </w:r>
          </w:p>
          <w:p w:rsidR="001976C8" w:rsidRDefault="00D1559A" w:rsidP="00D1559A">
            <w:pPr>
              <w:pStyle w:val="TableParagraph"/>
              <w:spacing w:line="360" w:lineRule="auto"/>
              <w:ind w:left="299"/>
              <w:rPr>
                <w:sz w:val="16"/>
              </w:rPr>
            </w:pPr>
            <w:r>
              <w:rPr>
                <w:w w:val="105"/>
                <w:sz w:val="16"/>
              </w:rPr>
              <w:t xml:space="preserve">- Declaração de que não do recebe o referido benefício no órgão de origem. </w:t>
            </w:r>
          </w:p>
        </w:tc>
      </w:tr>
      <w:tr w:rsidR="001976C8">
        <w:trPr>
          <w:trHeight w:val="227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401169" w:rsidRDefault="00401169" w:rsidP="00401169">
            <w:pPr>
              <w:pStyle w:val="TableParagraph"/>
              <w:spacing w:line="360" w:lineRule="auto"/>
              <w:ind w:left="299"/>
              <w:rPr>
                <w:sz w:val="16"/>
              </w:rPr>
            </w:pPr>
          </w:p>
        </w:tc>
      </w:tr>
      <w:tr w:rsidR="00401169">
        <w:trPr>
          <w:trHeight w:val="228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401169" w:rsidRDefault="00401169" w:rsidP="003F31E7">
            <w:pPr>
              <w:pStyle w:val="TableParagraph"/>
              <w:spacing w:line="192" w:lineRule="exact"/>
              <w:rPr>
                <w:sz w:val="16"/>
              </w:rPr>
            </w:pPr>
          </w:p>
        </w:tc>
      </w:tr>
      <w:tr w:rsidR="00401169">
        <w:trPr>
          <w:trHeight w:val="227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401169" w:rsidRDefault="00401169" w:rsidP="003F31E7">
            <w:pPr>
              <w:pStyle w:val="TableParagraph"/>
              <w:spacing w:line="192" w:lineRule="exact"/>
              <w:ind w:left="299"/>
              <w:rPr>
                <w:sz w:val="16"/>
              </w:rPr>
            </w:pPr>
          </w:p>
        </w:tc>
      </w:tr>
      <w:tr w:rsidR="00401169">
        <w:trPr>
          <w:trHeight w:val="227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401169" w:rsidRDefault="00401169" w:rsidP="00401169">
            <w:pPr>
              <w:pStyle w:val="TableParagraph"/>
              <w:spacing w:line="192" w:lineRule="exact"/>
              <w:rPr>
                <w:sz w:val="16"/>
              </w:rPr>
            </w:pPr>
          </w:p>
        </w:tc>
      </w:tr>
      <w:tr w:rsidR="00401169" w:rsidTr="00401169">
        <w:trPr>
          <w:trHeight w:val="63"/>
        </w:trPr>
        <w:tc>
          <w:tcPr>
            <w:tcW w:w="10037" w:type="dxa"/>
            <w:gridSpan w:val="9"/>
            <w:tcBorders>
              <w:top w:val="nil"/>
            </w:tcBorders>
          </w:tcPr>
          <w:p w:rsidR="00401169" w:rsidRDefault="00401169" w:rsidP="00A11DCA">
            <w:pPr>
              <w:pStyle w:val="TableParagraph"/>
              <w:spacing w:line="192" w:lineRule="exact"/>
              <w:ind w:left="299"/>
              <w:rPr>
                <w:sz w:val="16"/>
              </w:rPr>
            </w:pPr>
          </w:p>
        </w:tc>
      </w:tr>
      <w:tr w:rsidR="00401169">
        <w:trPr>
          <w:trHeight w:val="803"/>
        </w:trPr>
        <w:tc>
          <w:tcPr>
            <w:tcW w:w="10037" w:type="dxa"/>
            <w:gridSpan w:val="9"/>
            <w:tcBorders>
              <w:bottom w:val="nil"/>
            </w:tcBorders>
          </w:tcPr>
          <w:p w:rsidR="00401169" w:rsidRDefault="00401169">
            <w:pPr>
              <w:pStyle w:val="TableParagraph"/>
              <w:rPr>
                <w:rFonts w:ascii="Times New Roman"/>
                <w:sz w:val="16"/>
              </w:rPr>
            </w:pPr>
          </w:p>
          <w:p w:rsidR="00401169" w:rsidRDefault="0040116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01169" w:rsidRDefault="00401169">
            <w:pPr>
              <w:pStyle w:val="TableParagraph"/>
              <w:tabs>
                <w:tab w:val="left" w:pos="1823"/>
                <w:tab w:val="left" w:pos="2378"/>
                <w:tab w:val="left" w:pos="3015"/>
              </w:tabs>
              <w:ind w:left="1019"/>
              <w:rPr>
                <w:sz w:val="16"/>
              </w:rPr>
            </w:pPr>
            <w:r>
              <w:rPr>
                <w:w w:val="105"/>
                <w:sz w:val="16"/>
              </w:rPr>
              <w:t>Data:</w:t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</w:t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/</w:t>
            </w:r>
            <w:r>
              <w:rPr>
                <w:w w:val="10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01169">
        <w:trPr>
          <w:trHeight w:val="303"/>
        </w:trPr>
        <w:tc>
          <w:tcPr>
            <w:tcW w:w="10037" w:type="dxa"/>
            <w:gridSpan w:val="9"/>
            <w:tcBorders>
              <w:top w:val="nil"/>
              <w:bottom w:val="nil"/>
            </w:tcBorders>
          </w:tcPr>
          <w:p w:rsidR="00401169" w:rsidRDefault="004011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169">
        <w:trPr>
          <w:trHeight w:val="216"/>
        </w:trPr>
        <w:tc>
          <w:tcPr>
            <w:tcW w:w="10037" w:type="dxa"/>
            <w:gridSpan w:val="9"/>
            <w:tcBorders>
              <w:top w:val="nil"/>
              <w:left w:val="single" w:sz="6" w:space="0" w:color="000000"/>
            </w:tcBorders>
          </w:tcPr>
          <w:p w:rsidR="00401169" w:rsidRDefault="00401169">
            <w:pPr>
              <w:pStyle w:val="TableParagraph"/>
              <w:spacing w:before="23" w:line="191" w:lineRule="exact"/>
              <w:ind w:left="4062" w:right="40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 do(a) Servidor(a)</w:t>
            </w:r>
          </w:p>
        </w:tc>
      </w:tr>
      <w:tr w:rsidR="00401169">
        <w:trPr>
          <w:trHeight w:val="1110"/>
        </w:trPr>
        <w:tc>
          <w:tcPr>
            <w:tcW w:w="10037" w:type="dxa"/>
            <w:gridSpan w:val="9"/>
          </w:tcPr>
          <w:p w:rsidR="00401169" w:rsidRDefault="004011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76C8" w:rsidRDefault="000104BC">
      <w:pPr>
        <w:rPr>
          <w:sz w:val="2"/>
          <w:szCs w:val="2"/>
        </w:rPr>
      </w:pPr>
      <w:r w:rsidRPr="000104BC">
        <w:pict>
          <v:rect id="_x0000_s1027" style="position:absolute;margin-left:91.2pt;margin-top:379.4pt;width:17pt;height:17pt;z-index:-16039424;mso-position-horizontal-relative:page;mso-position-vertical-relative:page" filled="f" strokeweight="1pt">
            <w10:wrap anchorx="page" anchory="page"/>
          </v:rect>
        </w:pict>
      </w:r>
    </w:p>
    <w:sectPr w:rsidR="001976C8" w:rsidSect="001976C8">
      <w:type w:val="continuous"/>
      <w:pgSz w:w="11910" w:h="16840"/>
      <w:pgMar w:top="780" w:right="9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6C8"/>
    <w:rsid w:val="000104BC"/>
    <w:rsid w:val="00180FE3"/>
    <w:rsid w:val="001976C8"/>
    <w:rsid w:val="00313C0C"/>
    <w:rsid w:val="003D5C88"/>
    <w:rsid w:val="00401169"/>
    <w:rsid w:val="00490B1D"/>
    <w:rsid w:val="005C4DC0"/>
    <w:rsid w:val="005E5C66"/>
    <w:rsid w:val="005F1B97"/>
    <w:rsid w:val="00717467"/>
    <w:rsid w:val="00A11DCA"/>
    <w:rsid w:val="00A67F72"/>
    <w:rsid w:val="00C266C4"/>
    <w:rsid w:val="00D1559A"/>
    <w:rsid w:val="00DF7E46"/>
    <w:rsid w:val="00E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6C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1976C8"/>
  </w:style>
  <w:style w:type="paragraph" w:styleId="PargrafodaLista">
    <w:name w:val="List Paragraph"/>
    <w:basedOn w:val="Normal"/>
    <w:uiPriority w:val="1"/>
    <w:qFormat/>
    <w:rsid w:val="001976C8"/>
  </w:style>
  <w:style w:type="paragraph" w:customStyle="1" w:styleId="TableParagraph">
    <w:name w:val="Table Paragraph"/>
    <w:basedOn w:val="Normal"/>
    <w:uiPriority w:val="1"/>
    <w:qFormat/>
    <w:rsid w:val="001976C8"/>
  </w:style>
  <w:style w:type="paragraph" w:styleId="Textodebalo">
    <w:name w:val="Balloon Text"/>
    <w:basedOn w:val="Normal"/>
    <w:link w:val="TextodebaloChar"/>
    <w:uiPriority w:val="99"/>
    <w:semiHidden/>
    <w:unhideWhenUsed/>
    <w:rsid w:val="00A11D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DC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T01097</dc:creator>
  <cp:lastModifiedBy>A150760</cp:lastModifiedBy>
  <cp:revision>3</cp:revision>
  <dcterms:created xsi:type="dcterms:W3CDTF">2020-01-17T12:55:00Z</dcterms:created>
  <dcterms:modified xsi:type="dcterms:W3CDTF">2020-01-24T14:27:00Z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2019-12-17T00:00:00Z</vt:filetime>
  </property>
</Properties>
</file>